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46E687E8" w:rsidR="00584927" w:rsidRPr="0089555F" w:rsidRDefault="00454F52" w:rsidP="0023516C">
      <w:pPr>
        <w:pStyle w:val="Ttulo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54BD898" w:rsidR="00152A13" w:rsidRPr="00856508" w:rsidRDefault="00CE1D5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Administrativo </w:t>
      </w:r>
      <w:r w:rsidRPr="00CE1D52">
        <w:rPr>
          <w:rFonts w:ascii="Tahoma" w:hAnsi="Tahoma" w:cs="Tahoma"/>
          <w:i w:val="0"/>
          <w:color w:val="805085"/>
          <w:sz w:val="36"/>
          <w:szCs w:val="40"/>
        </w:rPr>
        <w:t>de Comité Judicial Electoral Distrital 05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01502DB9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CE1D52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proofErr w:type="spellStart"/>
            <w:r w:rsidR="00454F52">
              <w:rPr>
                <w:rFonts w:ascii="Tahoma" w:hAnsi="Tahoma" w:cs="Tahoma"/>
              </w:rPr>
              <w:t>Melenie</w:t>
            </w:r>
            <w:proofErr w:type="spellEnd"/>
            <w:r w:rsidR="00454F52">
              <w:rPr>
                <w:rFonts w:ascii="Tahoma" w:hAnsi="Tahoma" w:cs="Tahoma"/>
              </w:rPr>
              <w:t xml:space="preserve"> Ashley Torres Guerra</w:t>
            </w:r>
          </w:p>
          <w:p w14:paraId="16BA60D0" w14:textId="77777777" w:rsidR="00CE1D52" w:rsidRPr="00A7487D" w:rsidRDefault="00CE1D52" w:rsidP="00CE1D52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0720D572" w14:textId="77777777" w:rsidR="00CE1D52" w:rsidRPr="00CD7ECA" w:rsidRDefault="00CE1D52" w:rsidP="00CE1D52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E1D5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8AD8E0D" w:rsidR="00BE4E1F" w:rsidRPr="00CE1D5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454F52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Ingeniero industrial</w:t>
            </w:r>
            <w:r w:rsidR="00B60495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</w:p>
          <w:p w14:paraId="3E0D423A" w14:textId="653AE758" w:rsidR="00BA3E7F" w:rsidRPr="00CE1D5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E05BD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B60495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</w:t>
            </w:r>
            <w:r w:rsidR="00454F52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018 - 2023</w:t>
            </w:r>
          </w:p>
          <w:p w14:paraId="1DB281C4" w14:textId="2A3DF17C" w:rsidR="00BA3E7F" w:rsidRPr="00CE1D5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555F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454F52" w:rsidRPr="00CE1D5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Tecnológico Nacional de México” “ITESRC” – Agujita Coahuila</w:t>
            </w:r>
          </w:p>
          <w:p w14:paraId="12688D69" w14:textId="77777777" w:rsidR="00900297" w:rsidRPr="00E05BDA" w:rsidRDefault="00900297" w:rsidP="00E05BD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E1D52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1B8E9C2" w:rsidR="008C34DF" w:rsidRPr="00CE1D52" w:rsidRDefault="00BA3E7F" w:rsidP="00552D21">
            <w:pPr>
              <w:jc w:val="both"/>
              <w:rPr>
                <w:rFonts w:ascii="Tahoma" w:hAnsi="Tahoma" w:cs="Tahoma"/>
              </w:rPr>
            </w:pPr>
            <w:r w:rsidRPr="00CE1D52">
              <w:rPr>
                <w:rFonts w:ascii="Tahoma" w:hAnsi="Tahoma" w:cs="Tahoma"/>
              </w:rPr>
              <w:t>Empresa</w:t>
            </w:r>
            <w:r w:rsidR="0018164C" w:rsidRPr="00CE1D52">
              <w:rPr>
                <w:rFonts w:ascii="Tahoma" w:hAnsi="Tahoma" w:cs="Tahoma"/>
              </w:rPr>
              <w:t xml:space="preserve">: </w:t>
            </w:r>
            <w:r w:rsidR="00454F52" w:rsidRPr="00CE1D52">
              <w:rPr>
                <w:rFonts w:ascii="Tahoma" w:hAnsi="Tahoma" w:cs="Tahoma"/>
              </w:rPr>
              <w:t>CME San Juan de Sabinas (IEC)</w:t>
            </w:r>
          </w:p>
          <w:p w14:paraId="28383F74" w14:textId="518EE589" w:rsidR="00BA3E7F" w:rsidRPr="00CE1D52" w:rsidRDefault="00BA3E7F" w:rsidP="00552D21">
            <w:pPr>
              <w:jc w:val="both"/>
              <w:rPr>
                <w:rFonts w:ascii="Tahoma" w:hAnsi="Tahoma" w:cs="Tahoma"/>
              </w:rPr>
            </w:pPr>
            <w:r w:rsidRPr="00CE1D52">
              <w:rPr>
                <w:rFonts w:ascii="Tahoma" w:hAnsi="Tahoma" w:cs="Tahoma"/>
              </w:rPr>
              <w:t>Per</w:t>
            </w:r>
            <w:r w:rsidR="003C1D3C" w:rsidRPr="00CE1D52">
              <w:rPr>
                <w:rFonts w:ascii="Tahoma" w:hAnsi="Tahoma" w:cs="Tahoma"/>
              </w:rPr>
              <w:t>í</w:t>
            </w:r>
            <w:r w:rsidRPr="00CE1D52">
              <w:rPr>
                <w:rFonts w:ascii="Tahoma" w:hAnsi="Tahoma" w:cs="Tahoma"/>
              </w:rPr>
              <w:t>odo</w:t>
            </w:r>
            <w:r w:rsidR="0018164C" w:rsidRPr="00CE1D52">
              <w:rPr>
                <w:rFonts w:ascii="Tahoma" w:hAnsi="Tahoma" w:cs="Tahoma"/>
              </w:rPr>
              <w:t xml:space="preserve">: </w:t>
            </w:r>
            <w:r w:rsidR="00454F52" w:rsidRPr="00CE1D52">
              <w:rPr>
                <w:rFonts w:ascii="Tahoma" w:hAnsi="Tahoma" w:cs="Tahoma"/>
              </w:rPr>
              <w:t xml:space="preserve">Enero 2024 – Julio 2024 </w:t>
            </w:r>
          </w:p>
          <w:p w14:paraId="10E7067B" w14:textId="0E7D34B8" w:rsidR="00BA3E7F" w:rsidRPr="00CE1D52" w:rsidRDefault="00BA3E7F" w:rsidP="00552D21">
            <w:pPr>
              <w:jc w:val="both"/>
              <w:rPr>
                <w:rFonts w:ascii="Tahoma" w:hAnsi="Tahoma" w:cs="Tahoma"/>
              </w:rPr>
            </w:pPr>
            <w:r w:rsidRPr="00CE1D52">
              <w:rPr>
                <w:rFonts w:ascii="Tahoma" w:hAnsi="Tahoma" w:cs="Tahoma"/>
              </w:rPr>
              <w:t>Cargo</w:t>
            </w:r>
            <w:r w:rsidR="0018164C" w:rsidRPr="00CE1D52">
              <w:rPr>
                <w:rFonts w:ascii="Tahoma" w:hAnsi="Tahoma" w:cs="Tahoma"/>
              </w:rPr>
              <w:t xml:space="preserve">: </w:t>
            </w:r>
            <w:r w:rsidR="00B60495" w:rsidRPr="00CE1D52">
              <w:rPr>
                <w:rFonts w:ascii="Tahoma" w:hAnsi="Tahoma" w:cs="Tahoma"/>
              </w:rPr>
              <w:t>A</w:t>
            </w:r>
            <w:r w:rsidR="00454F52" w:rsidRPr="00CE1D52">
              <w:rPr>
                <w:rFonts w:ascii="Tahoma" w:hAnsi="Tahoma" w:cs="Tahoma"/>
              </w:rPr>
              <w:t>uxiliar Administrativo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8E22" w14:textId="77777777" w:rsidR="000160D7" w:rsidRDefault="000160D7" w:rsidP="00527FC7">
      <w:pPr>
        <w:spacing w:after="0" w:line="240" w:lineRule="auto"/>
      </w:pPr>
      <w:r>
        <w:separator/>
      </w:r>
    </w:p>
  </w:endnote>
  <w:endnote w:type="continuationSeparator" w:id="0">
    <w:p w14:paraId="414646C1" w14:textId="77777777" w:rsidR="000160D7" w:rsidRDefault="000160D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BD49" w14:textId="77777777" w:rsidR="000160D7" w:rsidRDefault="000160D7" w:rsidP="00527FC7">
      <w:pPr>
        <w:spacing w:after="0" w:line="240" w:lineRule="auto"/>
      </w:pPr>
      <w:r>
        <w:separator/>
      </w:r>
    </w:p>
  </w:footnote>
  <w:footnote w:type="continuationSeparator" w:id="0">
    <w:p w14:paraId="24146C80" w14:textId="77777777" w:rsidR="000160D7" w:rsidRDefault="000160D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60D7"/>
    <w:rsid w:val="00032DB4"/>
    <w:rsid w:val="00037DCD"/>
    <w:rsid w:val="00042045"/>
    <w:rsid w:val="00052A91"/>
    <w:rsid w:val="00052B25"/>
    <w:rsid w:val="00095DCE"/>
    <w:rsid w:val="000B003E"/>
    <w:rsid w:val="000B02CA"/>
    <w:rsid w:val="000C3DDB"/>
    <w:rsid w:val="000E33A3"/>
    <w:rsid w:val="00100B4A"/>
    <w:rsid w:val="00104C58"/>
    <w:rsid w:val="0013601D"/>
    <w:rsid w:val="00145341"/>
    <w:rsid w:val="00152A13"/>
    <w:rsid w:val="0018164C"/>
    <w:rsid w:val="00195622"/>
    <w:rsid w:val="001B12A8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EC3"/>
    <w:rsid w:val="003F0823"/>
    <w:rsid w:val="003F1CE7"/>
    <w:rsid w:val="003F1EA7"/>
    <w:rsid w:val="003F1ED1"/>
    <w:rsid w:val="0041776C"/>
    <w:rsid w:val="004327C4"/>
    <w:rsid w:val="004374B8"/>
    <w:rsid w:val="00454F52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00C08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9751E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41CD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60495"/>
    <w:rsid w:val="00B71AAD"/>
    <w:rsid w:val="00B81865"/>
    <w:rsid w:val="00B823C7"/>
    <w:rsid w:val="00B842C1"/>
    <w:rsid w:val="00B9017F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D1976"/>
    <w:rsid w:val="00CE1D52"/>
    <w:rsid w:val="00CE7872"/>
    <w:rsid w:val="00D05938"/>
    <w:rsid w:val="00D1743F"/>
    <w:rsid w:val="00D31E47"/>
    <w:rsid w:val="00D45E7A"/>
    <w:rsid w:val="00D56C6E"/>
    <w:rsid w:val="00DA3908"/>
    <w:rsid w:val="00DA5878"/>
    <w:rsid w:val="00DA610F"/>
    <w:rsid w:val="00DB6A43"/>
    <w:rsid w:val="00DE2836"/>
    <w:rsid w:val="00DF11EE"/>
    <w:rsid w:val="00DF3D97"/>
    <w:rsid w:val="00E05BDA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ED6D3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2025-03-29T20:10:00Z</cp:lastPrinted>
  <dcterms:created xsi:type="dcterms:W3CDTF">2025-04-03T22:05:00Z</dcterms:created>
  <dcterms:modified xsi:type="dcterms:W3CDTF">2025-04-30T23:29:00Z</dcterms:modified>
</cp:coreProperties>
</file>